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088A" w14:textId="0CB45D2B" w:rsidR="003049EE" w:rsidRDefault="00000000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PRZEDMIOTOWY SYSTEM OCENIANIA </w:t>
      </w:r>
    </w:p>
    <w:p w14:paraId="5B17E5DC" w14:textId="1CB29619" w:rsidR="00632759" w:rsidRDefault="003049EE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TECHNIKA W KLASACH IV-VI</w:t>
      </w:r>
    </w:p>
    <w:p w14:paraId="3EDA0FCC" w14:textId="77777777" w:rsidR="00632759" w:rsidRDefault="00632759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9CEE02" w14:textId="77777777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1. WSTĘP:</w:t>
      </w:r>
    </w:p>
    <w:p w14:paraId="7563A7F4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6E94FB2" w14:textId="2C3FF88F" w:rsidR="003049EE" w:rsidRPr="00D57B03" w:rsidRDefault="003049EE" w:rsidP="003049EE">
      <w:pPr>
        <w:spacing w:line="360" w:lineRule="auto"/>
        <w:ind w:left="360" w:firstLine="348"/>
        <w:jc w:val="both"/>
        <w:rPr>
          <w:rFonts w:hint="eastAsia"/>
          <w:sz w:val="28"/>
          <w:szCs w:val="28"/>
        </w:rPr>
      </w:pPr>
      <w:r w:rsidRPr="00D57B03">
        <w:rPr>
          <w:sz w:val="28"/>
          <w:szCs w:val="28"/>
        </w:rPr>
        <w:t>Przedmiotowy system oceniania z techniki jest zgodny z:</w:t>
      </w:r>
    </w:p>
    <w:p w14:paraId="0FA32653" w14:textId="04940F3C" w:rsidR="003049EE" w:rsidRPr="00D57B03" w:rsidRDefault="003049EE" w:rsidP="003049EE">
      <w:pPr>
        <w:pStyle w:val="Bezodstpw1"/>
        <w:numPr>
          <w:ilvl w:val="0"/>
          <w:numId w:val="12"/>
        </w:numPr>
        <w:jc w:val="both"/>
      </w:pPr>
      <w:r w:rsidRPr="00D57B03">
        <w:t>Ustawą z dnia 14 grudnia 2016r. Przepisy wprowadzające ustawę – Prawo oświatowe (Dz. U. 2017r. poz. 60)</w:t>
      </w:r>
      <w:r w:rsidR="00D57B03">
        <w:t>,</w:t>
      </w:r>
    </w:p>
    <w:p w14:paraId="0101FCA6" w14:textId="3F191477" w:rsidR="003049EE" w:rsidRPr="00D57B03" w:rsidRDefault="003049EE" w:rsidP="003049EE">
      <w:pPr>
        <w:pStyle w:val="Bezodstpw1"/>
        <w:numPr>
          <w:ilvl w:val="0"/>
          <w:numId w:val="12"/>
        </w:numPr>
        <w:jc w:val="both"/>
      </w:pPr>
      <w:r w:rsidRPr="00D57B03">
        <w:t>Ustawą z dnia 14 grudnia 2016r. Prawo oświatowe (Dz. U. 2017r. poz. 59)</w:t>
      </w:r>
      <w:r w:rsidR="00D57B03">
        <w:t>,</w:t>
      </w:r>
    </w:p>
    <w:p w14:paraId="44460C26" w14:textId="77777777" w:rsidR="003049EE" w:rsidRDefault="003049EE" w:rsidP="003049EE">
      <w:pPr>
        <w:pStyle w:val="Bezodstpw1"/>
        <w:numPr>
          <w:ilvl w:val="0"/>
          <w:numId w:val="12"/>
        </w:numPr>
        <w:jc w:val="both"/>
      </w:pPr>
      <w:r w:rsidRPr="00D57B03">
        <w:t>Ustawą z dnia 7 września 1991 o systemie oświaty (Dz. U. 2016 poz. 1943 ze zm.)</w:t>
      </w:r>
    </w:p>
    <w:p w14:paraId="678F35DD" w14:textId="39E17BC5" w:rsidR="00D57B03" w:rsidRPr="00D57B03" w:rsidRDefault="00D57B03" w:rsidP="00D57B03">
      <w:pPr>
        <w:pStyle w:val="Bezodstpw1"/>
        <w:numPr>
          <w:ilvl w:val="0"/>
          <w:numId w:val="12"/>
        </w:numPr>
        <w:jc w:val="both"/>
      </w:pPr>
      <w:r w:rsidRPr="00D57B03">
        <w:t>Statutem Szkoły Podstawowej nr 30 im. rtm. Witolda Pileckiego w Łodzi,</w:t>
      </w:r>
    </w:p>
    <w:p w14:paraId="7881D503" w14:textId="7A8A6EE7" w:rsidR="003049EE" w:rsidRPr="00D57B03" w:rsidRDefault="003049EE" w:rsidP="003049EE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hint="eastAsia"/>
        </w:rPr>
      </w:pPr>
      <w:r w:rsidRPr="00D57B03">
        <w:t>Rozporządzeniem Ministra Edukacji Narodowej z dnia  22 lutego 2019r. w sprawie                   oceniania, klasyfikowania i promowania uczniów i słuchaczy w szkołach publicznych                    ( Dz.U. z 2023r., poz. 2572)</w:t>
      </w:r>
      <w:r w:rsidR="00D57B03">
        <w:t>,</w:t>
      </w:r>
    </w:p>
    <w:p w14:paraId="27D5D199" w14:textId="2BCD862F" w:rsidR="003049EE" w:rsidRPr="00D57B03" w:rsidRDefault="003049EE" w:rsidP="003049EE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hint="eastAsia"/>
        </w:rPr>
      </w:pPr>
      <w:r w:rsidRPr="00D57B03">
        <w:t>Rozporządzeniem Ministra Edukacji Narodowej z dnia  22 marca 2024r. zmieniającym rozporządzenie w sprawie oceniania, klasyfikowania i promowania uczniów i słuchaczy w szkołach publicznych</w:t>
      </w:r>
      <w:r w:rsidR="00D57B03">
        <w:t>.</w:t>
      </w:r>
    </w:p>
    <w:p w14:paraId="50D697A6" w14:textId="77777777" w:rsidR="003049EE" w:rsidRDefault="003049EE" w:rsidP="003049EE">
      <w:pPr>
        <w:spacing w:line="360" w:lineRule="auto"/>
        <w:ind w:left="360" w:firstLine="348"/>
        <w:jc w:val="both"/>
        <w:rPr>
          <w:rFonts w:hint="eastAsia"/>
        </w:rPr>
      </w:pPr>
    </w:p>
    <w:p w14:paraId="4048F0FF" w14:textId="77777777" w:rsidR="00632759" w:rsidRDefault="00632759">
      <w:pPr>
        <w:pStyle w:val="Standard"/>
        <w:spacing w:line="276" w:lineRule="auto"/>
        <w:rPr>
          <w:rFonts w:ascii="Times New Roman" w:hAnsi="Times New Roman"/>
          <w:b/>
          <w:bCs/>
          <w:sz w:val="32"/>
          <w:szCs w:val="32"/>
        </w:rPr>
      </w:pPr>
    </w:p>
    <w:p w14:paraId="49522BF2" w14:textId="010D4F88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2.</w:t>
      </w:r>
      <w:r w:rsidR="003049EE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OBSZARY AKTYWNOŚCI UCZNIA BĘDĄCE PRZEDMIOTEM OCENY:</w:t>
      </w:r>
    </w:p>
    <w:p w14:paraId="706CBD6D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6ABE8A0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Wiedza teoretyczna objęta programem nauczania.</w:t>
      </w:r>
    </w:p>
    <w:p w14:paraId="5C07F680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Umiejętność zastosowania wiadomości teoretycznych w praktyce.</w:t>
      </w:r>
    </w:p>
    <w:p w14:paraId="38886511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Umiejętności wykonania dokumentacji technicznej.</w:t>
      </w:r>
    </w:p>
    <w:p w14:paraId="639A0B79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Estetyka wykonania dokumentacji technicznej.</w:t>
      </w:r>
    </w:p>
    <w:p w14:paraId="27B71A0B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Umiejętność znalezienia rozwiązania w sytuacjach nowych.</w:t>
      </w:r>
    </w:p>
    <w:p w14:paraId="366EDFDA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Aktywność i kreatywność własna ucznia.</w:t>
      </w:r>
    </w:p>
    <w:p w14:paraId="568E8F74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Umiejętność pracy w małych grupach oraz w zespole.</w:t>
      </w:r>
    </w:p>
    <w:p w14:paraId="36222624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Zaangażowanie i aktywność na lekcji.</w:t>
      </w:r>
    </w:p>
    <w:p w14:paraId="571DF41D" w14:textId="77777777" w:rsidR="00632759" w:rsidRDefault="0000000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Umiejętność odnalezienia i przygotowania materiałów poza pracownią.</w:t>
      </w:r>
    </w:p>
    <w:p w14:paraId="332AEFDA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1404694" w14:textId="77777777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3. FORMY AKTYWNOŚCI UCZNIA PODLEGAJĄCE OCENIE:</w:t>
      </w:r>
    </w:p>
    <w:p w14:paraId="69E06112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5FF8F06A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Udział w konkursach.</w:t>
      </w:r>
    </w:p>
    <w:p w14:paraId="6C2BFC87" w14:textId="1DA1395D" w:rsidR="00632759" w:rsidRDefault="003049EE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Kartkówki i testy.</w:t>
      </w:r>
    </w:p>
    <w:p w14:paraId="6E83C811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Odpowiedzi ustne.</w:t>
      </w:r>
    </w:p>
    <w:p w14:paraId="509F2C49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Przestrzeganie regulaminu pracowni.</w:t>
      </w:r>
    </w:p>
    <w:p w14:paraId="0572CCF5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Prace wytwórcze.</w:t>
      </w:r>
    </w:p>
    <w:p w14:paraId="202D7DB7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Prowadzenie zeszytu przedmiotowego.</w:t>
      </w:r>
    </w:p>
    <w:p w14:paraId="0C3C9D7D" w14:textId="77777777" w:rsidR="00632759" w:rsidRDefault="00000000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Obserwacja ucznia:</w:t>
      </w:r>
    </w:p>
    <w:p w14:paraId="0C728D3E" w14:textId="77777777" w:rsidR="006327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-przygotowanie do lekcji,</w:t>
      </w:r>
    </w:p>
    <w:p w14:paraId="21A14C48" w14:textId="77777777" w:rsidR="006327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-aktywność na lekcji,</w:t>
      </w:r>
    </w:p>
    <w:p w14:paraId="43F827F2" w14:textId="77777777" w:rsidR="006327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-praca w grupie</w:t>
      </w:r>
    </w:p>
    <w:p w14:paraId="222134D3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2C82227E" w14:textId="77777777" w:rsidR="00632759" w:rsidRDefault="00632759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</w:p>
    <w:p w14:paraId="17721983" w14:textId="4CC37286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4.</w:t>
      </w:r>
      <w:r w:rsidR="003049EE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NARZĘDZIA I CZĘSTOTLIWOŚĆ POMIARU:</w:t>
      </w:r>
    </w:p>
    <w:p w14:paraId="0F4972FC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815"/>
        <w:gridCol w:w="4320"/>
      </w:tblGrid>
      <w:tr w:rsidR="00632759" w14:paraId="1C54DA7D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F076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9A36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FORMA AKTYWNOŚCI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5DE10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CZĘSTOTLIWOŚĆ W SEMESTRZE</w:t>
            </w:r>
          </w:p>
        </w:tc>
      </w:tr>
      <w:tr w:rsidR="00632759" w14:paraId="2B644E8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BC9B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864A" w14:textId="5F19D641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Kartkówka</w:t>
            </w:r>
            <w:r w:rsidR="003049EE">
              <w:rPr>
                <w:rFonts w:ascii="Times New Roman" w:hAnsi="Times New Roman"/>
                <w:sz w:val="28"/>
                <w:szCs w:val="28"/>
              </w:rPr>
              <w:t>, test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7A81A6" w14:textId="77777777" w:rsidR="00632759" w:rsidRDefault="00000000">
            <w:pPr>
              <w:pStyle w:val="TableContents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obejmująca materiał z dwóch ostatnich lekcji</w:t>
            </w:r>
          </w:p>
          <w:p w14:paraId="3ECCA30F" w14:textId="77777777" w:rsidR="00632759" w:rsidRDefault="00000000">
            <w:pPr>
              <w:pStyle w:val="TableContents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zapowiedziana z tygodniowym wyprzedzeniem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8438D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Minimum 1</w:t>
            </w:r>
          </w:p>
        </w:tc>
      </w:tr>
      <w:tr w:rsidR="00632759" w14:paraId="4A2819E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6537" w14:textId="04CE7745" w:rsidR="00632759" w:rsidRDefault="003049EE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C4A0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Prace przygotowane na lekcji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F934" w14:textId="4A451871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Minimum </w:t>
            </w:r>
            <w:r w:rsidR="003066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759" w14:paraId="77901BF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AC58" w14:textId="5A3ABF72" w:rsidR="00632759" w:rsidRDefault="003049EE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A37A" w14:textId="1C15B79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Aktywność poza lekcjami  konkursy)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974BC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Indywidualnie</w:t>
            </w:r>
          </w:p>
        </w:tc>
      </w:tr>
      <w:tr w:rsidR="00632759" w14:paraId="6565134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E0AD4" w14:textId="1DCFE215" w:rsidR="00632759" w:rsidRDefault="003049EE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4C18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Zeszyt przedmiotowy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0FE8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Indywidualnie</w:t>
            </w:r>
          </w:p>
        </w:tc>
      </w:tr>
      <w:tr w:rsidR="00632759" w14:paraId="6D58E78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002E" w14:textId="4BCA5115" w:rsidR="00632759" w:rsidRDefault="003049EE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DE00A" w14:textId="57C783BC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Praca długoterminowa (dla chętnych)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DF3D" w14:textId="77777777" w:rsidR="0063275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Indywidualnie</w:t>
            </w:r>
          </w:p>
        </w:tc>
      </w:tr>
    </w:tbl>
    <w:p w14:paraId="735D7B66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6453EA05" w14:textId="7E66E746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5.</w:t>
      </w:r>
      <w:r w:rsidR="003049EE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KRYTERIA USTALANIA OCENY</w:t>
      </w:r>
    </w:p>
    <w:p w14:paraId="0245A64D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45097B57" w14:textId="77777777" w:rsidR="00632759" w:rsidRDefault="00000000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 ocenianiu zajęć praktycznych będą brane pod uwagę:</w:t>
      </w:r>
    </w:p>
    <w:p w14:paraId="17CD8842" w14:textId="77777777" w:rsidR="00632759" w:rsidRDefault="00000000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przygotowanie stanowiska pracy i przestrzeganie zasad BHP,</w:t>
      </w:r>
    </w:p>
    <w:p w14:paraId="1DB7118B" w14:textId="3049EBCC" w:rsidR="003049EE" w:rsidRDefault="003049EE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przygotowanie potrzebnych materiałów i przyborów,</w:t>
      </w:r>
    </w:p>
    <w:p w14:paraId="42F119AD" w14:textId="2B041DB3" w:rsidR="00632759" w:rsidRDefault="00000000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organizacja</w:t>
      </w:r>
      <w:r w:rsidR="003049EE">
        <w:rPr>
          <w:rFonts w:ascii="Times New Roman" w:hAnsi="Times New Roman"/>
          <w:sz w:val="28"/>
          <w:szCs w:val="28"/>
        </w:rPr>
        <w:t xml:space="preserve">, w tym terminowość wykonania </w:t>
      </w:r>
      <w:r>
        <w:rPr>
          <w:rFonts w:ascii="Times New Roman" w:hAnsi="Times New Roman"/>
          <w:sz w:val="28"/>
          <w:szCs w:val="28"/>
        </w:rPr>
        <w:t>pracy,</w:t>
      </w:r>
    </w:p>
    <w:p w14:paraId="3672E98D" w14:textId="77777777" w:rsidR="00632759" w:rsidRDefault="00000000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ład i porządek na stanowisku pracy,</w:t>
      </w:r>
    </w:p>
    <w:p w14:paraId="5642FBB3" w14:textId="77777777" w:rsidR="00632759" w:rsidRDefault="00000000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estetyka wykonywanej pracy,</w:t>
      </w:r>
    </w:p>
    <w:p w14:paraId="4AA186E9" w14:textId="71AACF84" w:rsidR="003049EE" w:rsidRDefault="003049EE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kreatywność i twórczość,</w:t>
      </w:r>
    </w:p>
    <w:p w14:paraId="62BEDC77" w14:textId="40E7F948" w:rsidR="00632759" w:rsidRDefault="00000000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samodzielność pracy</w:t>
      </w:r>
      <w:r w:rsidR="003049EE">
        <w:rPr>
          <w:rFonts w:ascii="Times New Roman" w:hAnsi="Times New Roman"/>
          <w:sz w:val="28"/>
          <w:szCs w:val="28"/>
        </w:rPr>
        <w:t>.</w:t>
      </w:r>
    </w:p>
    <w:p w14:paraId="4F1CA449" w14:textId="77777777" w:rsidR="00632759" w:rsidRDefault="00000000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 ocenianiu prac pisemnych będą brane pod uwagę:</w:t>
      </w:r>
    </w:p>
    <w:p w14:paraId="18D7634E" w14:textId="77777777" w:rsidR="00632759" w:rsidRDefault="00000000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spójność merytoryczna i językowa przedmiotu,</w:t>
      </w:r>
    </w:p>
    <w:p w14:paraId="1A097890" w14:textId="77777777" w:rsidR="00632759" w:rsidRDefault="00000000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zastosowanie właściwego języka przedmiotu,</w:t>
      </w:r>
    </w:p>
    <w:p w14:paraId="7862DBE4" w14:textId="77777777" w:rsidR="00632759" w:rsidRDefault="00000000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estetyka wykonania rysunków i prac.</w:t>
      </w:r>
    </w:p>
    <w:p w14:paraId="039AA0C9" w14:textId="1E532297" w:rsidR="00632759" w:rsidRDefault="00000000">
      <w:pPr>
        <w:pStyle w:val="Standard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Uczeń za nieprzygotowanie (brak zeszytu, potrzebnych materiałów do pracy) do zajęć w ciągu półrocza otrzymuje nieprzygotowanie. Za trzy nieprzygotowania – ocenę niedostateczną.</w:t>
      </w:r>
    </w:p>
    <w:p w14:paraId="2EF4DFBF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76E29B6B" w14:textId="77777777" w:rsidR="003049EE" w:rsidRDefault="003049EE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245C8449" w14:textId="77777777" w:rsidR="00632759" w:rsidRDefault="00000000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6. WYMAGANIA NA POSZCZEGÓLNE OCENY:</w:t>
      </w:r>
    </w:p>
    <w:p w14:paraId="0C4BA9AF" w14:textId="77777777" w:rsidR="00632759" w:rsidRDefault="00632759">
      <w:pPr>
        <w:pStyle w:val="Standard"/>
        <w:spacing w:line="276" w:lineRule="auto"/>
        <w:rPr>
          <w:rFonts w:ascii="Times New Roman" w:hAnsi="Times New Roman"/>
          <w:b/>
          <w:bCs/>
          <w:sz w:val="30"/>
          <w:szCs w:val="30"/>
        </w:rPr>
      </w:pPr>
    </w:p>
    <w:p w14:paraId="4DB95BCA" w14:textId="64670D1F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ocenę niedostateczną uzyskuje uczeń, który nie zdobył wiadomości i</w:t>
      </w:r>
      <w:r w:rsidR="003049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umiejętności niezbędnych do dalszego kształcenia. W trakcie pracy na lekcji nie wykazuje zaangażowania, przeważnie jest nieprzygotowany do zajęć i</w:t>
      </w:r>
      <w:r w:rsidR="003049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lekceważy podstawowe obowiązki szkolne.</w:t>
      </w:r>
    </w:p>
    <w:p w14:paraId="5B033D95" w14:textId="77777777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ocenę dopuszczającą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265E57DE" w14:textId="25E4CDD3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ocena dostateczna przeznaczona jest dla ucznia, który pracuje systematycznie, ale podczas realizowania działań technicznych w dużej mierze korzysta z</w:t>
      </w:r>
      <w:r w:rsidR="003049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pomocy innych osób, a treści nauczania opanował na poziomie niższym niż dobry</w:t>
      </w:r>
    </w:p>
    <w:p w14:paraId="0C5DB838" w14:textId="3296C623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ocenę dobrą uzyskuje uczeń, który podczas pracy na lekcjach korzysta z</w:t>
      </w:r>
      <w:r w:rsidR="003049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niewielkiej pomocy nauczyciela lub koleżanek i kolegów. W czasie wykonywania prac praktycznych właściwie dobiera narzędzia i utrzymuje porządek na swoim stanowisku pracy</w:t>
      </w:r>
    </w:p>
    <w:p w14:paraId="0270E449" w14:textId="77777777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ocenę bardzo dobrą uzyskuje uczeń, który pracuje systematycznie i z reguły samodzielnie oraz wykonuje zadania poprawnie pod względem merytorycznym. Ponadto wykonuje działania techniczne w odpowiednio zorganizowanym miejscu pracy i z zachowaniem podstawowych zasad bezpieczeństwa</w:t>
      </w:r>
    </w:p>
    <w:p w14:paraId="72BF1BC6" w14:textId="005C99D9" w:rsidR="00632759" w:rsidRDefault="00000000" w:rsidP="003049EE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9EE">
        <w:rPr>
          <w:rFonts w:ascii="Times New Roman" w:hAnsi="Times New Roman"/>
          <w:sz w:val="28"/>
          <w:szCs w:val="28"/>
        </w:rPr>
        <w:t>ocenę celującą otrzymuje uczeń, który pracuje systematycznie, wykonuje wszystkie zadania samodzielnie, a także starannie i poprawnie pod względem merytorycznym. Opanował wymaganą wiedzę i umiejętności i wykazuje się wiedzą poszerzoną, z dużym zaangażowaniem pracuje na lekcji, a podczas wykonywania praktycznych zadań przestrzega zasad BHP, bezpiecznie posługuje się narzędziami i dba o właściwą organizację miejsca pracy.</w:t>
      </w:r>
      <w:r w:rsidR="003049EE" w:rsidRPr="003049EE">
        <w:rPr>
          <w:rFonts w:ascii="Times New Roman" w:hAnsi="Times New Roman"/>
          <w:sz w:val="28"/>
          <w:szCs w:val="28"/>
        </w:rPr>
        <w:t xml:space="preserve"> Jest kreatywny i twórczy.</w:t>
      </w:r>
    </w:p>
    <w:p w14:paraId="7AE43F5F" w14:textId="77777777" w:rsidR="003049EE" w:rsidRDefault="003049EE" w:rsidP="003049EE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01512E5A" w14:textId="77777777" w:rsidR="003049EE" w:rsidRDefault="003049EE" w:rsidP="003049EE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0C4FAE09" w14:textId="77777777" w:rsidR="003049EE" w:rsidRPr="003049EE" w:rsidRDefault="003049EE" w:rsidP="003049EE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28997105" w14:textId="77777777" w:rsidR="00632759" w:rsidRDefault="00000000">
      <w:pPr>
        <w:pStyle w:val="Textbody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Oceny śródroczne, roczne (końcowe) obliczone według średniej ustala się następująco: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32759" w14:paraId="0DDE4E38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A190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Ocena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FD57F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Średnia</w:t>
            </w:r>
          </w:p>
        </w:tc>
      </w:tr>
      <w:tr w:rsidR="00632759" w14:paraId="08E342C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6F2C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niedostateczny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A0A2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1,00 -1,79</w:t>
            </w:r>
          </w:p>
        </w:tc>
      </w:tr>
      <w:tr w:rsidR="00632759" w14:paraId="07638CB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145B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dopuszczający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99C9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1,80 - 2,59</w:t>
            </w:r>
          </w:p>
        </w:tc>
      </w:tr>
      <w:tr w:rsidR="00632759" w14:paraId="4CCE2DD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E489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dostateczny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E263F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2,60 - 3,59</w:t>
            </w:r>
          </w:p>
        </w:tc>
      </w:tr>
      <w:tr w:rsidR="00632759" w14:paraId="14E3606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04C6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dobry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EE14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3,60 - 4,59</w:t>
            </w:r>
          </w:p>
        </w:tc>
      </w:tr>
      <w:tr w:rsidR="00632759" w14:paraId="45883DF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6929A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bardzo dobry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24D2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4,60 - 5,29</w:t>
            </w:r>
          </w:p>
        </w:tc>
      </w:tr>
      <w:tr w:rsidR="00632759" w14:paraId="130C159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16FB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celujący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6464" w14:textId="77777777" w:rsidR="00632759" w:rsidRDefault="00000000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5,30 - 6,0</w:t>
            </w:r>
          </w:p>
        </w:tc>
      </w:tr>
    </w:tbl>
    <w:p w14:paraId="51A408DB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CF4A7B5" w14:textId="77777777" w:rsidR="00632759" w:rsidRDefault="00000000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Wystawiając oceny na półrocze i na koniec roku szkolnego, nie stosuje się plusów i minusów. Ocena szkolna bieżąca jest wyrażona sześciostopniową skalą ocen, poszerzoną znakami: (+), (-) w odniesieniu do czterech stopni: bardzo dobry, dobry, dostateczny, dopuszczający.</w:t>
      </w:r>
    </w:p>
    <w:p w14:paraId="70D27EAD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5652AE54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Oceny z kartkówek ustala się według następującej punktacji:</w:t>
      </w:r>
    </w:p>
    <w:p w14:paraId="3CF6B38B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0 - 30% punktów - ocena niedostateczna,</w:t>
      </w:r>
    </w:p>
    <w:p w14:paraId="5F52ABF8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31 - 50% punktów - ocena dopuszczająca,</w:t>
      </w:r>
    </w:p>
    <w:p w14:paraId="019C2615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51 - 75% punktów - ocena dostateczna,</w:t>
      </w:r>
    </w:p>
    <w:p w14:paraId="5E6DB710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76 - 90% punktów - ocena dobra,</w:t>
      </w:r>
    </w:p>
    <w:p w14:paraId="3214CCF0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91 - 99% punktów - ocena bardzo dobra,</w:t>
      </w:r>
    </w:p>
    <w:p w14:paraId="6306D63F" w14:textId="77777777" w:rsidR="00632759" w:rsidRDefault="00000000">
      <w:pPr>
        <w:pStyle w:val="Textbody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100%punktów- ocena celująca.</w:t>
      </w:r>
    </w:p>
    <w:p w14:paraId="18561E88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3ADE139C" w14:textId="77777777" w:rsidR="00632759" w:rsidRDefault="006327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74A31718" w14:textId="67D4345B" w:rsidR="006327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ocenianiu uczniów z dysfunkcjami uwzględnione zostają zalecenia poradni, które są w opiniach uczniów (np. wydłużenie czasu na wykonanie ćwiczenia)</w:t>
      </w:r>
      <w:r w:rsidR="003049EE">
        <w:rPr>
          <w:rFonts w:ascii="Times New Roman" w:hAnsi="Times New Roman"/>
          <w:sz w:val="28"/>
          <w:szCs w:val="28"/>
        </w:rPr>
        <w:t>.</w:t>
      </w:r>
    </w:p>
    <w:sectPr w:rsidR="006327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DFB1" w14:textId="77777777" w:rsidR="001760B7" w:rsidRDefault="001760B7">
      <w:pPr>
        <w:rPr>
          <w:rFonts w:hint="eastAsia"/>
        </w:rPr>
      </w:pPr>
      <w:r>
        <w:separator/>
      </w:r>
    </w:p>
  </w:endnote>
  <w:endnote w:type="continuationSeparator" w:id="0">
    <w:p w14:paraId="43F2D18F" w14:textId="77777777" w:rsidR="001760B7" w:rsidRDefault="001760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3B06" w14:textId="77777777" w:rsidR="001760B7" w:rsidRDefault="001760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C0EE10" w14:textId="77777777" w:rsidR="001760B7" w:rsidRDefault="001760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2F4"/>
    <w:multiLevelType w:val="multilevel"/>
    <w:tmpl w:val="1F349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393810"/>
    <w:multiLevelType w:val="multilevel"/>
    <w:tmpl w:val="E85E2630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CF22881"/>
    <w:multiLevelType w:val="multilevel"/>
    <w:tmpl w:val="1968336C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B532BA"/>
    <w:multiLevelType w:val="multilevel"/>
    <w:tmpl w:val="B2A260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993D58"/>
    <w:multiLevelType w:val="hybridMultilevel"/>
    <w:tmpl w:val="246CB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3BBA"/>
    <w:multiLevelType w:val="multilevel"/>
    <w:tmpl w:val="FC90A4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6003CE7"/>
    <w:multiLevelType w:val="multilevel"/>
    <w:tmpl w:val="327C0F26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E8A5B99"/>
    <w:multiLevelType w:val="multilevel"/>
    <w:tmpl w:val="80F46F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FEA1BA5"/>
    <w:multiLevelType w:val="multilevel"/>
    <w:tmpl w:val="79C601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F2F49D1"/>
    <w:multiLevelType w:val="multilevel"/>
    <w:tmpl w:val="1C8C9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7C5398C"/>
    <w:multiLevelType w:val="multilevel"/>
    <w:tmpl w:val="CCF685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E7961F1"/>
    <w:multiLevelType w:val="multilevel"/>
    <w:tmpl w:val="3FB6B5C6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98072289">
    <w:abstractNumId w:val="5"/>
  </w:num>
  <w:num w:numId="2" w16cid:durableId="180507462">
    <w:abstractNumId w:val="10"/>
  </w:num>
  <w:num w:numId="3" w16cid:durableId="1262445419">
    <w:abstractNumId w:val="0"/>
  </w:num>
  <w:num w:numId="4" w16cid:durableId="992025418">
    <w:abstractNumId w:val="1"/>
  </w:num>
  <w:num w:numId="5" w16cid:durableId="1203441437">
    <w:abstractNumId w:val="9"/>
  </w:num>
  <w:num w:numId="6" w16cid:durableId="162595310">
    <w:abstractNumId w:val="2"/>
  </w:num>
  <w:num w:numId="7" w16cid:durableId="1093088026">
    <w:abstractNumId w:val="3"/>
  </w:num>
  <w:num w:numId="8" w16cid:durableId="915213751">
    <w:abstractNumId w:val="6"/>
  </w:num>
  <w:num w:numId="9" w16cid:durableId="21323388">
    <w:abstractNumId w:val="7"/>
  </w:num>
  <w:num w:numId="10" w16cid:durableId="72434131">
    <w:abstractNumId w:val="11"/>
  </w:num>
  <w:num w:numId="11" w16cid:durableId="814296696">
    <w:abstractNumId w:val="8"/>
  </w:num>
  <w:num w:numId="12" w16cid:durableId="233398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59"/>
    <w:rsid w:val="000B3D45"/>
    <w:rsid w:val="001760B7"/>
    <w:rsid w:val="003049EE"/>
    <w:rsid w:val="00306632"/>
    <w:rsid w:val="00437E06"/>
    <w:rsid w:val="00632759"/>
    <w:rsid w:val="006D5F0B"/>
    <w:rsid w:val="00D03D60"/>
    <w:rsid w:val="00D57B03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3A97"/>
  <w15:docId w15:val="{176E088C-23F2-484E-8791-21C68B21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049E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Bezodstpw1">
    <w:name w:val="Bez odstępów1"/>
    <w:uiPriority w:val="99"/>
    <w:rsid w:val="003049EE"/>
    <w:pPr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04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Stangreciak</cp:lastModifiedBy>
  <cp:revision>5</cp:revision>
  <dcterms:created xsi:type="dcterms:W3CDTF">2023-09-05T09:05:00Z</dcterms:created>
  <dcterms:modified xsi:type="dcterms:W3CDTF">2025-09-15T09:23:00Z</dcterms:modified>
</cp:coreProperties>
</file>